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48" w:rsidRDefault="00277D48" w:rsidP="00277D48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Contrats aidés pour des allocataires du RSA</w:t>
      </w:r>
    </w:p>
    <w:p w:rsidR="00277D48" w:rsidRDefault="002964D1" w:rsidP="00BB4234">
      <w:pPr>
        <w:jc w:val="center"/>
        <w:rPr>
          <w:b/>
          <w:sz w:val="32"/>
          <w:szCs w:val="24"/>
        </w:rPr>
      </w:pPr>
      <w:r w:rsidRPr="00BB4234">
        <w:rPr>
          <w:b/>
          <w:sz w:val="32"/>
          <w:szCs w:val="24"/>
        </w:rPr>
        <w:t>Demande d</w:t>
      </w:r>
      <w:r w:rsidR="00864748" w:rsidRPr="00BB4234">
        <w:rPr>
          <w:b/>
          <w:sz w:val="32"/>
          <w:szCs w:val="24"/>
        </w:rPr>
        <w:t>’aide f</w:t>
      </w:r>
      <w:r w:rsidRPr="00BB4234">
        <w:rPr>
          <w:b/>
          <w:sz w:val="32"/>
          <w:szCs w:val="24"/>
        </w:rPr>
        <w:t>inanc</w:t>
      </w:r>
      <w:r w:rsidR="00386A0F" w:rsidRPr="00BB4234">
        <w:rPr>
          <w:b/>
          <w:sz w:val="32"/>
          <w:szCs w:val="24"/>
        </w:rPr>
        <w:t xml:space="preserve">ière </w:t>
      </w:r>
      <w:r w:rsidR="006C193A">
        <w:rPr>
          <w:b/>
          <w:sz w:val="32"/>
          <w:szCs w:val="24"/>
        </w:rPr>
        <w:t>2020</w:t>
      </w:r>
      <w:r w:rsidR="00BA00F5">
        <w:rPr>
          <w:b/>
          <w:sz w:val="32"/>
          <w:szCs w:val="24"/>
        </w:rPr>
        <w:t xml:space="preserve"> </w:t>
      </w:r>
      <w:r w:rsidR="00BA00F5" w:rsidRPr="00BA00F5">
        <w:rPr>
          <w:i/>
          <w:sz w:val="24"/>
          <w:szCs w:val="24"/>
        </w:rPr>
        <w:t>(</w:t>
      </w:r>
      <w:r w:rsidR="00BA00F5">
        <w:rPr>
          <w:i/>
          <w:sz w:val="24"/>
          <w:szCs w:val="24"/>
        </w:rPr>
        <w:t>formulée</w:t>
      </w:r>
      <w:r w:rsidR="00BA00F5" w:rsidRPr="00BA00F5">
        <w:rPr>
          <w:i/>
          <w:sz w:val="24"/>
          <w:szCs w:val="24"/>
        </w:rPr>
        <w:t xml:space="preserve"> par l’employeur)</w:t>
      </w:r>
    </w:p>
    <w:p w:rsidR="00BB4234" w:rsidRDefault="00BB4234" w:rsidP="00BB4234">
      <w:pPr>
        <w:ind w:firstLine="708"/>
        <w:jc w:val="center"/>
        <w:rPr>
          <w:b/>
          <w:sz w:val="24"/>
          <w:szCs w:val="24"/>
        </w:rPr>
      </w:pPr>
      <w:r w:rsidRPr="00FC675D">
        <w:rPr>
          <w:b/>
          <w:sz w:val="24"/>
          <w:szCs w:val="24"/>
        </w:rPr>
        <w:t>C</w:t>
      </w:r>
      <w:r w:rsidR="00277D48">
        <w:rPr>
          <w:b/>
          <w:sz w:val="24"/>
          <w:szCs w:val="24"/>
        </w:rPr>
        <w:t xml:space="preserve">ontrat CUI/CAE (secteur non marchand) : </w:t>
      </w:r>
      <w:r>
        <w:rPr>
          <w:b/>
          <w:sz w:val="24"/>
          <w:szCs w:val="24"/>
        </w:rPr>
        <w:t>Parcours emploi compétences</w:t>
      </w:r>
    </w:p>
    <w:p w:rsidR="00BB4234" w:rsidRPr="00BA00F5" w:rsidRDefault="00277D48" w:rsidP="00BA00F5">
      <w:pPr>
        <w:spacing w:before="0"/>
        <w:jc w:val="center"/>
        <w:rPr>
          <w:b/>
          <w:sz w:val="24"/>
        </w:rPr>
      </w:pPr>
      <w:r>
        <w:rPr>
          <w:b/>
          <w:sz w:val="24"/>
        </w:rPr>
        <w:t>Contrats CUI/CIE (secteur marchand) :</w:t>
      </w:r>
      <w:r w:rsidR="00BB4234">
        <w:rPr>
          <w:b/>
          <w:sz w:val="24"/>
        </w:rPr>
        <w:t xml:space="preserve"> </w:t>
      </w:r>
      <w:r w:rsidR="00BB4234" w:rsidRPr="00130A42">
        <w:rPr>
          <w:b/>
          <w:sz w:val="24"/>
        </w:rPr>
        <w:t>Contrat</w:t>
      </w:r>
      <w:r w:rsidR="0001229C">
        <w:rPr>
          <w:b/>
          <w:sz w:val="24"/>
        </w:rPr>
        <w:t>s</w:t>
      </w:r>
      <w:r w:rsidR="00BB4234" w:rsidRPr="00130A42">
        <w:rPr>
          <w:b/>
          <w:sz w:val="24"/>
        </w:rPr>
        <w:t xml:space="preserve"> départeme</w:t>
      </w:r>
      <w:r>
        <w:rPr>
          <w:b/>
          <w:sz w:val="24"/>
        </w:rPr>
        <w:t>ntaux d’insertion en entreprise</w:t>
      </w:r>
    </w:p>
    <w:p w:rsidR="00327522" w:rsidRDefault="005558D7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EMPLOYEUR</w:t>
      </w:r>
      <w:r w:rsidR="00CD2978">
        <w:rPr>
          <w:b/>
        </w:rPr>
        <w:t xml:space="preserve"> </w:t>
      </w:r>
      <w:r w:rsidR="00864748">
        <w:rPr>
          <w:b/>
        </w:rPr>
        <w:tab/>
      </w:r>
      <w:r w:rsidR="00864748">
        <w:rPr>
          <w:b/>
        </w:rPr>
        <w:tab/>
      </w:r>
      <w:r w:rsidR="00864748">
        <w:rPr>
          <w:b/>
        </w:rPr>
        <w:tab/>
      </w:r>
      <w:r w:rsidR="00864748">
        <w:rPr>
          <w:b/>
        </w:rPr>
        <w:tab/>
      </w:r>
      <w:r w:rsidR="00864748">
        <w:rPr>
          <w:b/>
        </w:rPr>
        <w:tab/>
      </w:r>
      <w:r w:rsidR="00864748">
        <w:rPr>
          <w:b/>
        </w:rPr>
        <w:tab/>
      </w:r>
      <w:r w:rsidR="00864748">
        <w:rPr>
          <w:b/>
        </w:rPr>
        <w:tab/>
      </w:r>
      <w:r w:rsidR="00657407" w:rsidRPr="00657407">
        <w:t>S</w:t>
      </w:r>
      <w:r w:rsidR="00864748" w:rsidRPr="00864748">
        <w:t>ecteur marchand</w:t>
      </w:r>
      <w:r w:rsidR="00864748">
        <w:rPr>
          <w:b/>
        </w:rPr>
        <w:t xml:space="preserve">  </w:t>
      </w:r>
    </w:p>
    <w:p w:rsidR="00172477" w:rsidRDefault="00172477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 xml:space="preserve">Dénomination </w:t>
      </w:r>
      <w:r w:rsidR="00864748">
        <w:tab/>
      </w:r>
      <w:r w:rsidR="00864748">
        <w:tab/>
      </w:r>
      <w:r w:rsidR="00864748">
        <w:tab/>
      </w:r>
      <w:r w:rsidR="00864748">
        <w:tab/>
      </w:r>
      <w:r w:rsidR="00864748">
        <w:tab/>
      </w:r>
      <w:r w:rsidR="00864748">
        <w:tab/>
      </w:r>
      <w:r w:rsidR="00864748">
        <w:tab/>
      </w:r>
      <w:r w:rsidR="00657407">
        <w:t>S</w:t>
      </w:r>
      <w:r w:rsidR="00864748">
        <w:t>ecteur non marchand</w:t>
      </w:r>
      <w:r w:rsidR="00864748">
        <w:tab/>
      </w:r>
    </w:p>
    <w:p w:rsidR="002964D1" w:rsidRDefault="00890057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A</w:t>
      </w:r>
      <w:r w:rsidR="00C9618E" w:rsidRPr="00C9618E">
        <w:t>dresse</w:t>
      </w:r>
      <w:r w:rsidR="00657407">
        <w:tab/>
      </w:r>
      <w:r w:rsidR="00657407">
        <w:tab/>
      </w:r>
      <w:r w:rsidR="00657407">
        <w:tab/>
      </w:r>
      <w:r w:rsidR="00657407">
        <w:tab/>
      </w:r>
      <w:r w:rsidR="00657407">
        <w:tab/>
      </w:r>
      <w:r w:rsidR="00657407">
        <w:tab/>
      </w:r>
      <w:r w:rsidR="00657407">
        <w:tab/>
      </w:r>
      <w:r w:rsidR="00657407">
        <w:tab/>
      </w:r>
      <w:r w:rsidR="00657407">
        <w:tab/>
      </w:r>
      <w:r w:rsidR="00657407">
        <w:tab/>
        <w:t>(barrer la mention inutile)</w:t>
      </w:r>
    </w:p>
    <w:p w:rsidR="002964D1" w:rsidRDefault="002964D1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T</w:t>
      </w:r>
      <w:r w:rsidR="006B6D4E">
        <w:t>él</w:t>
      </w:r>
    </w:p>
    <w:p w:rsidR="00C9618E" w:rsidRDefault="002964D1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 xml:space="preserve">Mail </w:t>
      </w:r>
      <w:r w:rsidR="007E1FDC">
        <w:t xml:space="preserve"> …</w:t>
      </w:r>
      <w:r w:rsidR="005E5367">
        <w:t>…………………………………………………………………………………………………</w:t>
      </w:r>
    </w:p>
    <w:p w:rsidR="00327522" w:rsidRDefault="00C9618E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S</w:t>
      </w:r>
      <w:r w:rsidR="00327522">
        <w:t>i lieu de travail différent</w:t>
      </w:r>
      <w:r>
        <w:t>, préciser</w:t>
      </w:r>
      <w:r w:rsidR="00327522">
        <w:t xml:space="preserve"> : </w:t>
      </w:r>
      <w:r w:rsidR="007E1FDC">
        <w:t>…………………………………………………………</w:t>
      </w:r>
      <w:r w:rsidR="005E5367">
        <w:t>………………..</w:t>
      </w:r>
    </w:p>
    <w:p w:rsidR="002641C3" w:rsidRDefault="002641C3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 xml:space="preserve">Objectifs statutaires : </w:t>
      </w:r>
      <w:r w:rsidR="007E1FDC">
        <w:t>……………………………………………………………………………………</w:t>
      </w:r>
      <w:r w:rsidR="005E5367">
        <w:t>…………….…</w:t>
      </w:r>
    </w:p>
    <w:p w:rsidR="007E1FDC" w:rsidRDefault="007E1FDC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………………………………………………………………………………………………………………………………</w:t>
      </w:r>
    </w:p>
    <w:p w:rsidR="00CD2978" w:rsidRDefault="00CD2978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Numéro de SIRET :</w:t>
      </w:r>
      <w:r w:rsidR="00EC6D74">
        <w:t xml:space="preserve"> ……………………………………………</w:t>
      </w:r>
      <w:r w:rsidR="005E5367">
        <w:t>…………………</w:t>
      </w:r>
    </w:p>
    <w:p w:rsidR="00351333" w:rsidRDefault="00351333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Nombre de salariés……………………………………..dont contrats aidés…………………………………………..</w:t>
      </w:r>
    </w:p>
    <w:p w:rsidR="00172477" w:rsidRDefault="00327522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E1FDC">
        <w:rPr>
          <w:b/>
        </w:rPr>
        <w:t>CONTRAT</w:t>
      </w:r>
      <w:r w:rsidR="00172477">
        <w:rPr>
          <w:b/>
        </w:rPr>
        <w:t xml:space="preserve"> </w:t>
      </w:r>
      <w:r w:rsidR="00A13690">
        <w:rPr>
          <w:b/>
        </w:rPr>
        <w:t xml:space="preserve">PROPOSE      </w:t>
      </w:r>
      <w:r w:rsidR="00114B0E">
        <w:rPr>
          <w:b/>
        </w:rPr>
        <w:tab/>
        <w:t xml:space="preserve">CDD        </w:t>
      </w:r>
      <w:r w:rsidR="00114B0E">
        <w:rPr>
          <w:b/>
        </w:rPr>
        <w:tab/>
      </w:r>
      <w:r w:rsidR="00114B0E">
        <w:rPr>
          <w:b/>
        </w:rPr>
        <w:tab/>
        <w:t xml:space="preserve">CDI </w:t>
      </w:r>
      <w:r w:rsidR="00A21B89">
        <w:rPr>
          <w:b/>
        </w:rPr>
        <w:t xml:space="preserve">  </w:t>
      </w:r>
      <w:r w:rsidR="00A21B89">
        <w:t>(barrer la mention inutile)</w:t>
      </w:r>
    </w:p>
    <w:p w:rsidR="00327522" w:rsidRDefault="006E02EE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</w:t>
      </w:r>
      <w:r w:rsidR="00A13690">
        <w:t>ate du début : …..</w:t>
      </w:r>
      <w:r w:rsidR="00526EC1">
        <w:t>/</w:t>
      </w:r>
      <w:r w:rsidR="00A13690">
        <w:t>…../…..</w:t>
      </w:r>
      <w:r w:rsidR="00172477">
        <w:t xml:space="preserve">                     </w:t>
      </w:r>
      <w:r w:rsidR="00A13690">
        <w:t xml:space="preserve">          </w:t>
      </w:r>
      <w:r w:rsidR="0056020A">
        <w:t xml:space="preserve">Si CDD, </w:t>
      </w:r>
      <w:r w:rsidR="00172477">
        <w:t xml:space="preserve">Date de fin : </w:t>
      </w:r>
      <w:r w:rsidR="00A13690">
        <w:t>…../…../…..</w:t>
      </w:r>
      <w:r w:rsidR="00A13690">
        <w:tab/>
      </w:r>
      <w:r w:rsidR="00A13690">
        <w:tab/>
      </w:r>
      <w:proofErr w:type="gramStart"/>
      <w:r w:rsidR="00E53DB6">
        <w:t>soit</w:t>
      </w:r>
      <w:proofErr w:type="gramEnd"/>
      <w:r w:rsidR="00E53DB6">
        <w:t xml:space="preserve"> </w:t>
      </w:r>
      <w:r w:rsidR="00172477">
        <w:t>…</w:t>
      </w:r>
      <w:r w:rsidR="005558D7">
        <w:t xml:space="preserve"> mois</w:t>
      </w:r>
    </w:p>
    <w:p w:rsidR="00C9618E" w:rsidRDefault="0016691F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0"/>
      </w:pPr>
      <w:r>
        <w:t>D</w:t>
      </w:r>
      <w:r w:rsidR="00C9618E">
        <w:t>urée hebdomadaire de travail</w:t>
      </w:r>
      <w:r w:rsidR="00172477">
        <w:t xml:space="preserve"> : </w:t>
      </w:r>
      <w:r>
        <w:t>……</w:t>
      </w:r>
      <w:r w:rsidR="0056020A">
        <w:t>h</w:t>
      </w:r>
    </w:p>
    <w:p w:rsidR="00172477" w:rsidRDefault="00172477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72477">
        <w:rPr>
          <w:b/>
          <w:u w:val="single"/>
        </w:rPr>
        <w:t>NB </w:t>
      </w:r>
      <w:r>
        <w:t>:</w:t>
      </w:r>
      <w:r w:rsidR="001E4D9D">
        <w:t xml:space="preserve"> </w:t>
      </w:r>
      <w:r w:rsidRPr="00172477">
        <w:t>la date de début de contrat doit tenir compte du délai de réponse du Département soit 10 jours à partir de la réception de la demande</w:t>
      </w:r>
    </w:p>
    <w:p w:rsidR="001546FC" w:rsidRPr="00BA00F5" w:rsidRDefault="001546FC" w:rsidP="002A03FD">
      <w:pPr>
        <w:spacing w:before="0"/>
        <w:rPr>
          <w:b/>
          <w:sz w:val="8"/>
          <w:szCs w:val="8"/>
        </w:rPr>
      </w:pPr>
    </w:p>
    <w:p w:rsidR="00FC675D" w:rsidRPr="00F00CE4" w:rsidRDefault="00172477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POSTE</w:t>
      </w:r>
      <w:r w:rsidR="00FC675D">
        <w:rPr>
          <w:b/>
        </w:rPr>
        <w:t xml:space="preserve"> PROPOSE</w:t>
      </w:r>
      <w:r w:rsidR="002A03FD">
        <w:rPr>
          <w:b/>
        </w:rPr>
        <w:t> </w:t>
      </w:r>
      <w:r w:rsidR="00A21B89">
        <w:t>Missions</w:t>
      </w:r>
      <w:r w:rsidR="007C342E">
        <w:t xml:space="preserve"> et </w:t>
      </w:r>
      <w:r>
        <w:t>tâches</w:t>
      </w:r>
      <w:r w:rsidR="007C342E">
        <w:t xml:space="preserve"> </w:t>
      </w:r>
      <w:r>
        <w:t>confiées :</w:t>
      </w:r>
    </w:p>
    <w:p w:rsidR="001546FC" w:rsidRDefault="002A03FD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-</w:t>
      </w:r>
    </w:p>
    <w:p w:rsidR="001546FC" w:rsidRDefault="002A03FD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A03FD">
        <w:rPr>
          <w:b/>
        </w:rPr>
        <w:t>-</w:t>
      </w:r>
    </w:p>
    <w:p w:rsidR="001E4D9D" w:rsidRPr="002A03FD" w:rsidRDefault="001E4D9D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1546FC" w:rsidRDefault="001546FC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2211">
        <w:rPr>
          <w:b/>
        </w:rPr>
        <w:t>COMPETENCES</w:t>
      </w:r>
      <w:r>
        <w:t xml:space="preserve"> </w:t>
      </w:r>
      <w:r w:rsidR="006825C6">
        <w:t>(savoirs, savoirs faire, savoirs être professionnels)</w:t>
      </w:r>
      <w:r w:rsidR="00F00CE4">
        <w:t xml:space="preserve"> développées pendant le contrat</w:t>
      </w:r>
    </w:p>
    <w:p w:rsidR="001546FC" w:rsidRDefault="002A03FD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1546FC" w:rsidRDefault="002A03FD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1E4D9D" w:rsidRDefault="001E4D9D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3E4522" w:rsidRDefault="003E4522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764B">
        <w:rPr>
          <w:b/>
        </w:rPr>
        <w:t>TUTEUR</w:t>
      </w:r>
      <w:r>
        <w:t> </w:t>
      </w:r>
      <w:r w:rsidR="0030639C">
        <w:t>Nom</w:t>
      </w:r>
      <w:r>
        <w:t xml:space="preserve"> et fonction :</w:t>
      </w:r>
      <w:r>
        <w:tab/>
      </w:r>
    </w:p>
    <w:p w:rsidR="003E4522" w:rsidRDefault="003E4522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1546FC">
        <w:rPr>
          <w:b/>
          <w:u w:val="single"/>
        </w:rPr>
        <w:t>Si candidat identifié</w:t>
      </w:r>
      <w:r w:rsidR="001546FC">
        <w:rPr>
          <w:u w:val="single"/>
        </w:rPr>
        <w:t> :</w:t>
      </w:r>
      <w:r>
        <w:t xml:space="preserve"> Nom</w:t>
      </w:r>
      <w:r w:rsidR="001546FC">
        <w:t>,</w:t>
      </w:r>
      <w:r>
        <w:t xml:space="preserve"> prénom</w:t>
      </w:r>
      <w:r w:rsidR="001546FC">
        <w:t> :</w:t>
      </w:r>
      <w:r w:rsidR="001546FC">
        <w:tab/>
      </w:r>
      <w:r w:rsidR="001546FC">
        <w:tab/>
      </w:r>
      <w:r w:rsidR="001546FC">
        <w:tab/>
      </w:r>
      <w:r w:rsidR="001546FC">
        <w:tab/>
      </w:r>
      <w:r w:rsidR="001546FC">
        <w:tab/>
      </w:r>
      <w:r w:rsidR="001546FC" w:rsidRPr="001546FC">
        <w:rPr>
          <w:u w:val="single"/>
        </w:rPr>
        <w:t>N°</w:t>
      </w:r>
      <w:r w:rsidR="001546FC" w:rsidRPr="003E4522">
        <w:rPr>
          <w:u w:val="single"/>
        </w:rPr>
        <w:t>allocataire</w:t>
      </w:r>
      <w:r w:rsidRPr="003E4522">
        <w:rPr>
          <w:u w:val="single"/>
        </w:rPr>
        <w:t xml:space="preserve"> CAF: </w:t>
      </w:r>
    </w:p>
    <w:p w:rsidR="003E4522" w:rsidRPr="003E4522" w:rsidRDefault="003E4522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3E4522" w:rsidRDefault="0030639C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46FC">
        <w:rPr>
          <w:u w:val="single"/>
        </w:rPr>
        <w:t>Nom et coordonnées du référent</w:t>
      </w:r>
      <w:r w:rsidR="005B4793">
        <w:rPr>
          <w:u w:val="single"/>
        </w:rPr>
        <w:t xml:space="preserve"> RSA du candidat</w:t>
      </w:r>
      <w:r w:rsidRPr="001546FC">
        <w:rPr>
          <w:u w:val="single"/>
        </w:rPr>
        <w:t> </w:t>
      </w:r>
      <w:r w:rsidR="001546FC">
        <w:t>(si connu)</w:t>
      </w:r>
      <w:r w:rsidR="005B4793">
        <w:t xml:space="preserve"> </w:t>
      </w:r>
      <w:r>
        <w:t xml:space="preserve">: </w:t>
      </w:r>
    </w:p>
    <w:p w:rsidR="0030639C" w:rsidRDefault="0030639C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46FC" w:rsidRDefault="001546FC" w:rsidP="001546FC">
      <w:pPr>
        <w:tabs>
          <w:tab w:val="left" w:pos="993"/>
        </w:tabs>
        <w:spacing w:before="0"/>
        <w:jc w:val="left"/>
        <w:rPr>
          <w:b/>
        </w:rPr>
      </w:pPr>
    </w:p>
    <w:p w:rsidR="00C72211" w:rsidRPr="001546FC" w:rsidRDefault="003E4522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0"/>
        <w:jc w:val="left"/>
        <w:rPr>
          <w:b/>
        </w:rPr>
      </w:pPr>
      <w:r w:rsidRPr="007D764B">
        <w:rPr>
          <w:b/>
        </w:rPr>
        <w:t>ACTIONS PREVUES</w:t>
      </w:r>
      <w:r w:rsidR="00F466C4">
        <w:rPr>
          <w:b/>
        </w:rPr>
        <w:t> :</w:t>
      </w:r>
      <w:r w:rsidR="00C72211" w:rsidRPr="00C72211">
        <w:t xml:space="preserve"> </w:t>
      </w:r>
    </w:p>
    <w:p w:rsidR="007D764B" w:rsidRDefault="001546FC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- </w:t>
      </w:r>
      <w:r w:rsidR="00327522" w:rsidRPr="001546FC">
        <w:rPr>
          <w:b/>
        </w:rPr>
        <w:t>ACCOMPAGNEMENT</w:t>
      </w:r>
      <w:r w:rsidR="00BA00F5">
        <w:t>  R</w:t>
      </w:r>
      <w:r w:rsidR="007D764B">
        <w:t>emobilisation, aide à la prise de poste, élaboration du projet professionnel, évaluation, aide la recherche d’emploi</w:t>
      </w:r>
      <w:r w:rsidR="00BA00F5">
        <w:t>…</w:t>
      </w:r>
      <w:r w:rsidR="007D764B">
        <w:t xml:space="preserve"> ; </w:t>
      </w:r>
      <w:r w:rsidR="007D764B" w:rsidRPr="001546FC">
        <w:rPr>
          <w:u w:val="single"/>
        </w:rPr>
        <w:t>préciser </w:t>
      </w:r>
      <w:r w:rsidR="007D764B" w:rsidRPr="007A2FA9">
        <w:t>:</w:t>
      </w:r>
    </w:p>
    <w:p w:rsidR="007D764B" w:rsidRDefault="007D764B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</w:p>
    <w:p w:rsidR="007D764B" w:rsidRDefault="007D764B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</w:p>
    <w:p w:rsidR="00327522" w:rsidRDefault="00F466C4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rPr>
          <w:b/>
        </w:rPr>
        <w:t xml:space="preserve">- </w:t>
      </w:r>
      <w:r w:rsidR="007D764B" w:rsidRPr="001546FC">
        <w:rPr>
          <w:b/>
        </w:rPr>
        <w:t>FORMATION</w:t>
      </w:r>
      <w:r w:rsidR="001546FC" w:rsidRPr="001546FC">
        <w:rPr>
          <w:b/>
        </w:rPr>
        <w:t> </w:t>
      </w:r>
      <w:r w:rsidR="00EE113F">
        <w:rPr>
          <w:b/>
        </w:rPr>
        <w:t>(ou validation des acquis professionnels</w:t>
      </w:r>
      <w:r w:rsidR="00A21B89">
        <w:rPr>
          <w:b/>
        </w:rPr>
        <w:t>) :</w:t>
      </w:r>
      <w:r w:rsidR="007D764B">
        <w:t xml:space="preserve">  </w:t>
      </w:r>
    </w:p>
    <w:p w:rsidR="007D764B" w:rsidRDefault="007D764B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Intitulé :</w:t>
      </w:r>
      <w:r w:rsidR="00C72211">
        <w:t xml:space="preserve">                                                                                             </w:t>
      </w:r>
      <w:r>
        <w:t>Dates ou durée</w:t>
      </w:r>
      <w:r w:rsidR="00BA00F5">
        <w:t xml:space="preserve"> (si connues)</w:t>
      </w:r>
      <w:r>
        <w:t> :</w:t>
      </w:r>
    </w:p>
    <w:p w:rsidR="007D764B" w:rsidRDefault="007D764B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</w:p>
    <w:p w:rsidR="007D764B" w:rsidRPr="007A2FA9" w:rsidRDefault="007D764B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u w:val="single"/>
        </w:rPr>
      </w:pPr>
      <w:r>
        <w:t>S’agit-il d’une remise à niveau, pré qualification, qualification </w:t>
      </w:r>
      <w:r w:rsidR="007A2FA9" w:rsidRPr="007A2FA9">
        <w:rPr>
          <w:u w:val="single"/>
        </w:rPr>
        <w:t>préciser</w:t>
      </w:r>
      <w:r w:rsidRPr="007A2FA9">
        <w:rPr>
          <w:u w:val="single"/>
        </w:rPr>
        <w:t>:</w:t>
      </w:r>
    </w:p>
    <w:p w:rsidR="00327522" w:rsidRDefault="00327522" w:rsidP="0015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</w:p>
    <w:p w:rsidR="001E4D9D" w:rsidRDefault="001E4D9D" w:rsidP="006E02EE">
      <w:pPr>
        <w:spacing w:before="0"/>
        <w:rPr>
          <w:b/>
        </w:rPr>
      </w:pPr>
    </w:p>
    <w:p w:rsidR="002D04A0" w:rsidRPr="001E4D9D" w:rsidRDefault="002A03FD" w:rsidP="006E02EE">
      <w:pPr>
        <w:spacing w:before="0"/>
        <w:rPr>
          <w:b/>
        </w:rPr>
      </w:pPr>
      <w:proofErr w:type="gramStart"/>
      <w:r w:rsidRPr="001E4D9D">
        <w:rPr>
          <w:b/>
        </w:rPr>
        <w:t>Fait</w:t>
      </w:r>
      <w:r w:rsidR="001E4D9D">
        <w:rPr>
          <w:b/>
        </w:rPr>
        <w:t xml:space="preserve"> </w:t>
      </w:r>
      <w:r w:rsidRPr="001E4D9D">
        <w:rPr>
          <w:b/>
        </w:rPr>
        <w:t>le</w:t>
      </w:r>
      <w:proofErr w:type="gramEnd"/>
      <w:r w:rsidRPr="001E4D9D">
        <w:rPr>
          <w:b/>
        </w:rPr>
        <w:t> :</w:t>
      </w:r>
      <w:r w:rsidR="005428C4" w:rsidRPr="001E4D9D">
        <w:rPr>
          <w:b/>
        </w:rPr>
        <w:t xml:space="preserve"> </w:t>
      </w:r>
    </w:p>
    <w:p w:rsidR="00F466C4" w:rsidRPr="001E4D9D" w:rsidRDefault="00F466C4" w:rsidP="00F466C4">
      <w:pPr>
        <w:rPr>
          <w:b/>
        </w:rPr>
      </w:pPr>
      <w:r w:rsidRPr="001E4D9D">
        <w:rPr>
          <w:b/>
        </w:rPr>
        <w:t>Signature et cachet</w:t>
      </w:r>
      <w:r w:rsidR="001E4D9D">
        <w:rPr>
          <w:b/>
        </w:rPr>
        <w:t xml:space="preserve"> </w:t>
      </w:r>
      <w:r w:rsidR="001E4D9D" w:rsidRPr="001E4D9D">
        <w:rPr>
          <w:b/>
        </w:rPr>
        <w:t>de l’employeur</w:t>
      </w:r>
    </w:p>
    <w:p w:rsidR="00F466C4" w:rsidRDefault="00F466C4" w:rsidP="006E02EE">
      <w:pPr>
        <w:spacing w:before="0"/>
      </w:pPr>
    </w:p>
    <w:p w:rsidR="005776DA" w:rsidRPr="00BB4234" w:rsidRDefault="005776DA" w:rsidP="005776DA">
      <w:pPr>
        <w:spacing w:before="0"/>
        <w:jc w:val="center"/>
        <w:rPr>
          <w:b/>
          <w:sz w:val="32"/>
        </w:rPr>
      </w:pPr>
      <w:r w:rsidRPr="00BB4234">
        <w:rPr>
          <w:b/>
          <w:sz w:val="32"/>
        </w:rPr>
        <w:lastRenderedPageBreak/>
        <w:t>Fiche information employeur</w:t>
      </w:r>
      <w:r w:rsidR="006C193A">
        <w:rPr>
          <w:b/>
          <w:sz w:val="32"/>
        </w:rPr>
        <w:t xml:space="preserve"> 2020</w:t>
      </w:r>
    </w:p>
    <w:p w:rsidR="005776DA" w:rsidRPr="00BB4234" w:rsidRDefault="005776DA" w:rsidP="005776DA">
      <w:pPr>
        <w:spacing w:before="0"/>
        <w:jc w:val="center"/>
        <w:rPr>
          <w:b/>
          <w:sz w:val="32"/>
        </w:rPr>
      </w:pPr>
    </w:p>
    <w:p w:rsidR="00BA00F5" w:rsidRDefault="00BA00F5" w:rsidP="00BA00F5">
      <w:pPr>
        <w:ind w:firstLine="708"/>
        <w:jc w:val="center"/>
        <w:rPr>
          <w:b/>
          <w:sz w:val="24"/>
          <w:szCs w:val="24"/>
        </w:rPr>
      </w:pPr>
      <w:r w:rsidRPr="00FC675D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ontrat CUI/CAE (secteur non marchand) : Parcours emploi compétences</w:t>
      </w:r>
    </w:p>
    <w:p w:rsidR="00BA00F5" w:rsidRPr="00BA00F5" w:rsidRDefault="00BA00F5" w:rsidP="00BA00F5">
      <w:pPr>
        <w:spacing w:before="0"/>
        <w:jc w:val="center"/>
        <w:rPr>
          <w:b/>
          <w:sz w:val="24"/>
        </w:rPr>
      </w:pPr>
      <w:r>
        <w:rPr>
          <w:b/>
          <w:sz w:val="24"/>
        </w:rPr>
        <w:t xml:space="preserve">Contrats CUI/CIE (secteur marchand) : </w:t>
      </w:r>
      <w:r w:rsidRPr="00130A42">
        <w:rPr>
          <w:b/>
          <w:sz w:val="24"/>
        </w:rPr>
        <w:t>Contrat départeme</w:t>
      </w:r>
      <w:r>
        <w:rPr>
          <w:b/>
          <w:sz w:val="24"/>
        </w:rPr>
        <w:t>ntaux d’insertion en entreprise</w:t>
      </w:r>
    </w:p>
    <w:p w:rsidR="005776DA" w:rsidRDefault="005776DA" w:rsidP="005776DA">
      <w:pPr>
        <w:jc w:val="center"/>
        <w:rPr>
          <w:b/>
          <w:sz w:val="24"/>
          <w:szCs w:val="24"/>
        </w:rPr>
      </w:pPr>
    </w:p>
    <w:p w:rsidR="005776DA" w:rsidRDefault="005776DA" w:rsidP="007E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b/>
        </w:rPr>
      </w:pPr>
    </w:p>
    <w:p w:rsidR="00C30A1D" w:rsidRDefault="00C30A1D" w:rsidP="00BA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L</w:t>
      </w:r>
      <w:r w:rsidR="00CB3192" w:rsidRPr="00CB3192">
        <w:t xml:space="preserve">e </w:t>
      </w:r>
      <w:r w:rsidR="001C0C9C">
        <w:t>D</w:t>
      </w:r>
      <w:r w:rsidR="00CB3192" w:rsidRPr="00CB3192">
        <w:t xml:space="preserve">épartement de l’Isère </w:t>
      </w:r>
      <w:r>
        <w:t xml:space="preserve">a choisi </w:t>
      </w:r>
      <w:r w:rsidR="00BA00F5">
        <w:t>de renforcer</w:t>
      </w:r>
      <w:r>
        <w:t xml:space="preserve"> sa politique d’accompag</w:t>
      </w:r>
      <w:r w:rsidR="00BA00F5">
        <w:t>nement des allocataires du RSA</w:t>
      </w:r>
      <w:r w:rsidRPr="00C30A1D">
        <w:t xml:space="preserve"> </w:t>
      </w:r>
      <w:r>
        <w:t>vers l’emploi.</w:t>
      </w:r>
      <w:r w:rsidR="00BA00F5">
        <w:t xml:space="preserve"> Dans cet objectif, il</w:t>
      </w:r>
      <w:r>
        <w:t xml:space="preserve"> cofinance avec l’Etat des contrats aidés</w:t>
      </w:r>
      <w:r w:rsidR="001C0C9C">
        <w:t xml:space="preserve"> </w:t>
      </w:r>
      <w:r w:rsidR="00BA00F5">
        <w:t>pour des allocataires du RSA, permettant ainsi :</w:t>
      </w:r>
    </w:p>
    <w:p w:rsidR="00C30A1D" w:rsidRDefault="00C30A1D" w:rsidP="00BA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</w:p>
    <w:p w:rsidR="005776DA" w:rsidRDefault="00C30A1D" w:rsidP="00BA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- d’augmenter l’aide à la structure employeur d’un allocataire du RSA en CUI/</w:t>
      </w:r>
      <w:r w:rsidR="00BA00F5">
        <w:t>CAE (le</w:t>
      </w:r>
      <w:r>
        <w:t xml:space="preserve"> taux de prise en charge passe</w:t>
      </w:r>
      <w:r w:rsidR="001C0C9C">
        <w:t xml:space="preserve"> </w:t>
      </w:r>
      <w:r>
        <w:t xml:space="preserve">à 60% </w:t>
      </w:r>
      <w:r w:rsidR="001C0C9C">
        <w:t>du montant du SMIC horaire brut</w:t>
      </w:r>
      <w:r w:rsidR="00BA00F5">
        <w:t xml:space="preserve"> </w:t>
      </w:r>
      <w:r>
        <w:t xml:space="preserve">au lieu de </w:t>
      </w:r>
      <w:r w:rsidR="00BA00F5">
        <w:t>40</w:t>
      </w:r>
      <w:r w:rsidR="006168FF">
        <w:t>%</w:t>
      </w:r>
      <w:r w:rsidR="00BA00F5">
        <w:t>)</w:t>
      </w:r>
      <w:r w:rsidR="001C0C9C">
        <w:t>.</w:t>
      </w:r>
    </w:p>
    <w:p w:rsidR="004943C9" w:rsidRDefault="004943C9" w:rsidP="00BA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</w:p>
    <w:p w:rsidR="00C30A1D" w:rsidRDefault="004943C9" w:rsidP="00BA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 xml:space="preserve">- de faire </w:t>
      </w:r>
      <w:r w:rsidR="006D214F">
        <w:t>bénéficier</w:t>
      </w:r>
      <w:r>
        <w:t xml:space="preserve"> les </w:t>
      </w:r>
      <w:r w:rsidR="006D214F">
        <w:t>employeurs d’</w:t>
      </w:r>
      <w:r w:rsidR="00FE4A8A">
        <w:t>allocataires</w:t>
      </w:r>
      <w:r w:rsidR="006D214F">
        <w:t xml:space="preserve"> du RSA en CUI</w:t>
      </w:r>
      <w:r w:rsidR="00BA00F5">
        <w:t>/CIE d’une aide d’un montant de</w:t>
      </w:r>
      <w:r w:rsidR="002E281F">
        <w:t xml:space="preserve"> 47</w:t>
      </w:r>
      <w:r w:rsidR="006D214F">
        <w:t>% du SMIC horaire brut</w:t>
      </w:r>
      <w:r w:rsidR="00FE4A8A">
        <w:t>.</w:t>
      </w:r>
    </w:p>
    <w:p w:rsidR="00167117" w:rsidRDefault="00167117" w:rsidP="00BA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Cs w:val="20"/>
        </w:rPr>
      </w:pPr>
    </w:p>
    <w:p w:rsidR="00C30A1D" w:rsidRDefault="00167117" w:rsidP="00BA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Cs w:val="20"/>
        </w:rPr>
      </w:pPr>
      <w:r w:rsidRPr="00167117">
        <w:rPr>
          <w:szCs w:val="20"/>
        </w:rPr>
        <w:t xml:space="preserve">Le </w:t>
      </w:r>
      <w:r w:rsidR="001C0C9C">
        <w:rPr>
          <w:szCs w:val="20"/>
        </w:rPr>
        <w:t xml:space="preserve">Département attribuera son aide aux employeurs qui proposeront </w:t>
      </w:r>
      <w:r w:rsidR="00BA00F5">
        <w:rPr>
          <w:szCs w:val="20"/>
        </w:rPr>
        <w:t>des</w:t>
      </w:r>
      <w:r w:rsidR="001C0C9C">
        <w:rPr>
          <w:szCs w:val="20"/>
        </w:rPr>
        <w:t xml:space="preserve"> c</w:t>
      </w:r>
      <w:r>
        <w:rPr>
          <w:szCs w:val="20"/>
        </w:rPr>
        <w:t>ontrat</w:t>
      </w:r>
      <w:r w:rsidR="00BA00F5">
        <w:rPr>
          <w:szCs w:val="20"/>
        </w:rPr>
        <w:t>s</w:t>
      </w:r>
      <w:r>
        <w:rPr>
          <w:szCs w:val="20"/>
        </w:rPr>
        <w:t xml:space="preserve"> aidé</w:t>
      </w:r>
      <w:r w:rsidR="00BA00F5">
        <w:rPr>
          <w:szCs w:val="20"/>
        </w:rPr>
        <w:t>s</w:t>
      </w:r>
      <w:r w:rsidR="001C0C9C">
        <w:rPr>
          <w:szCs w:val="20"/>
        </w:rPr>
        <w:t xml:space="preserve">, </w:t>
      </w:r>
      <w:r w:rsidR="00BA00F5">
        <w:rPr>
          <w:szCs w:val="20"/>
        </w:rPr>
        <w:t>s’inscrivant</w:t>
      </w:r>
      <w:r w:rsidR="001C0C9C">
        <w:rPr>
          <w:szCs w:val="20"/>
        </w:rPr>
        <w:t xml:space="preserve"> </w:t>
      </w:r>
      <w:r w:rsidRPr="00167117">
        <w:rPr>
          <w:szCs w:val="20"/>
        </w:rPr>
        <w:t xml:space="preserve">dans un </w:t>
      </w:r>
      <w:r w:rsidRPr="001C0C9C">
        <w:rPr>
          <w:bCs/>
          <w:szCs w:val="20"/>
        </w:rPr>
        <w:t>parcours favorisant la professionnalisation</w:t>
      </w:r>
      <w:r w:rsidRPr="00167117">
        <w:rPr>
          <w:b/>
          <w:bCs/>
          <w:szCs w:val="20"/>
        </w:rPr>
        <w:t xml:space="preserve"> </w:t>
      </w:r>
      <w:r w:rsidRPr="00167117">
        <w:rPr>
          <w:szCs w:val="20"/>
        </w:rPr>
        <w:t xml:space="preserve">des </w:t>
      </w:r>
      <w:r w:rsidR="001C0C9C">
        <w:rPr>
          <w:szCs w:val="20"/>
        </w:rPr>
        <w:t xml:space="preserve">allocataires du RSA </w:t>
      </w:r>
      <w:r w:rsidRPr="00167117">
        <w:rPr>
          <w:szCs w:val="20"/>
        </w:rPr>
        <w:t>éloignés de l’emploi et rencontrant des difficultés particulières pour s’y insérer</w:t>
      </w:r>
      <w:r w:rsidR="001C0C9C">
        <w:rPr>
          <w:szCs w:val="20"/>
        </w:rPr>
        <w:t>.</w:t>
      </w:r>
    </w:p>
    <w:p w:rsidR="00FE4A8A" w:rsidRDefault="00FE4A8A" w:rsidP="00BA0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</w:p>
    <w:p w:rsidR="006D214F" w:rsidRDefault="006D214F" w:rsidP="006D214F">
      <w:pPr>
        <w:spacing w:before="0"/>
        <w:jc w:val="center"/>
      </w:pPr>
    </w:p>
    <w:p w:rsidR="00167117" w:rsidRDefault="00167117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</w:p>
    <w:p w:rsidR="003A22AA" w:rsidRDefault="003A22AA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b/>
        </w:rPr>
      </w:pPr>
      <w:r w:rsidRPr="006D214F">
        <w:rPr>
          <w:b/>
        </w:rPr>
        <w:t>CRITERES P</w:t>
      </w:r>
      <w:r>
        <w:rPr>
          <w:b/>
        </w:rPr>
        <w:t>OUR OBTENIR</w:t>
      </w:r>
      <w:r w:rsidRPr="006D214F">
        <w:rPr>
          <w:b/>
        </w:rPr>
        <w:t xml:space="preserve"> L’AIDE DU DEPARTEMENT</w:t>
      </w:r>
    </w:p>
    <w:p w:rsidR="0097703B" w:rsidRDefault="0097703B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b/>
        </w:rPr>
      </w:pPr>
    </w:p>
    <w:p w:rsidR="006D214F" w:rsidRDefault="00AF5DA6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  <w:r w:rsidRPr="00AF5DA6">
        <w:t>Les fut</w:t>
      </w:r>
      <w:r>
        <w:t xml:space="preserve">urs salariés doivent être allocataires du RSA </w:t>
      </w:r>
      <w:r w:rsidR="00FB4710">
        <w:t xml:space="preserve">résidant dans le département de l’Isère et </w:t>
      </w:r>
      <w:r>
        <w:t xml:space="preserve">accompagnés par un </w:t>
      </w:r>
      <w:r w:rsidR="00167117">
        <w:t>référent.</w:t>
      </w:r>
    </w:p>
    <w:p w:rsidR="00AF5DA6" w:rsidRDefault="00AF5DA6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</w:p>
    <w:p w:rsidR="006168FF" w:rsidRDefault="00A13690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  <w:r>
        <w:t xml:space="preserve">L’employeur (secteur marchand ou non marchand) doit </w:t>
      </w:r>
      <w:r w:rsidR="00FB4710">
        <w:t xml:space="preserve">avoir identifié : </w:t>
      </w:r>
    </w:p>
    <w:p w:rsidR="006168FF" w:rsidRDefault="006168FF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  <w:r>
        <w:t xml:space="preserve">- </w:t>
      </w:r>
      <w:r w:rsidR="00AF5DA6">
        <w:t xml:space="preserve">un poste qui permette au salarié accueilli de </w:t>
      </w:r>
      <w:r w:rsidR="00FB4710">
        <w:t>tester et/ou de développer</w:t>
      </w:r>
      <w:r w:rsidR="00AF5DA6">
        <w:t xml:space="preserve"> des co</w:t>
      </w:r>
      <w:r w:rsidR="00FB4710">
        <w:t>mpétences</w:t>
      </w:r>
      <w:r w:rsidR="00A13690">
        <w:t> ;</w:t>
      </w:r>
    </w:p>
    <w:p w:rsidR="006168FF" w:rsidRDefault="006168FF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  <w:r>
        <w:t xml:space="preserve">- </w:t>
      </w:r>
      <w:r w:rsidR="00FB4710">
        <w:t>un tuteur</w:t>
      </w:r>
      <w:r w:rsidR="00453E0C">
        <w:t>,</w:t>
      </w:r>
      <w:r w:rsidR="00FB4710">
        <w:t xml:space="preserve"> </w:t>
      </w:r>
      <w:r w:rsidR="00453E0C">
        <w:t xml:space="preserve">salarié permanent, </w:t>
      </w:r>
      <w:r w:rsidR="00FB4710">
        <w:t xml:space="preserve">capable de définir des </w:t>
      </w:r>
      <w:r w:rsidR="00AF5DA6">
        <w:t xml:space="preserve">modalités et le contenu </w:t>
      </w:r>
      <w:r w:rsidR="003A22AA">
        <w:t>de l’</w:t>
      </w:r>
      <w:r w:rsidR="00AF5DA6">
        <w:t xml:space="preserve">accompagnement </w:t>
      </w:r>
      <w:r w:rsidR="00FB4710">
        <w:t>en lien a</w:t>
      </w:r>
      <w:r>
        <w:t>vec le référent de l’allocataire.</w:t>
      </w:r>
    </w:p>
    <w:p w:rsidR="006168FF" w:rsidRDefault="006168FF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</w:p>
    <w:p w:rsidR="006168FF" w:rsidRDefault="00167117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  <w:r>
        <w:t>L</w:t>
      </w:r>
      <w:r w:rsidR="00FB4710" w:rsidRPr="005A5EEB">
        <w:t>’employeur d</w:t>
      </w:r>
      <w:r>
        <w:t xml:space="preserve">oit aussi </w:t>
      </w:r>
      <w:r w:rsidR="006168FF">
        <w:t xml:space="preserve">prévoir </w:t>
      </w:r>
      <w:r w:rsidR="00FB4710" w:rsidRPr="005A5EEB">
        <w:t xml:space="preserve">des actions de formation, d’orientation professionnelle </w:t>
      </w:r>
      <w:r w:rsidR="00C13394">
        <w:t>ou</w:t>
      </w:r>
      <w:r w:rsidR="00FB4710" w:rsidRPr="005A5EEB">
        <w:t xml:space="preserve"> de validation des acquis destinées à réinsérer durablement le salarié</w:t>
      </w:r>
      <w:r>
        <w:t>.</w:t>
      </w:r>
    </w:p>
    <w:p w:rsidR="006168FF" w:rsidRDefault="006168FF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</w:p>
    <w:p w:rsidR="004E7FE0" w:rsidRDefault="004C1D89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  <w:r>
        <w:t xml:space="preserve">Sont exclus : </w:t>
      </w:r>
      <w:r w:rsidR="004E7FE0">
        <w:t xml:space="preserve"> </w:t>
      </w:r>
    </w:p>
    <w:p w:rsidR="004E7FE0" w:rsidRDefault="004E7FE0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  <w:r>
        <w:t>-</w:t>
      </w:r>
      <w:r w:rsidR="00A13690">
        <w:t xml:space="preserve"> les renouvellements de contrat (pour le même salarié)</w:t>
      </w:r>
    </w:p>
    <w:p w:rsidR="004C1D89" w:rsidRDefault="004C1D89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  <w:r>
        <w:t xml:space="preserve">- les offres destinées à remplacer un salarié absent </w:t>
      </w:r>
    </w:p>
    <w:p w:rsidR="004C1D89" w:rsidRDefault="004C1D89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  <w:r>
        <w:t>- les missions exercées en autonomie</w:t>
      </w:r>
      <w:r w:rsidR="00A13690">
        <w:t>,</w:t>
      </w:r>
      <w:r>
        <w:t xml:space="preserve"> ou très qualifiées</w:t>
      </w:r>
      <w:r w:rsidR="00A13690">
        <w:t>, ou d’encadrement.</w:t>
      </w:r>
    </w:p>
    <w:p w:rsidR="004E7FE0" w:rsidRDefault="004E7FE0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</w:p>
    <w:p w:rsidR="006168FF" w:rsidRDefault="006168FF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u w:val="single"/>
        </w:rPr>
      </w:pPr>
      <w:r>
        <w:rPr>
          <w:u w:val="single"/>
        </w:rPr>
        <w:t>Durée du contrat :</w:t>
      </w:r>
    </w:p>
    <w:p w:rsidR="006168FF" w:rsidRDefault="006168FF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u w:val="single"/>
        </w:rPr>
      </w:pPr>
      <w:r>
        <w:rPr>
          <w:u w:val="single"/>
        </w:rPr>
        <w:t xml:space="preserve"> </w:t>
      </w:r>
    </w:p>
    <w:p w:rsidR="005544B2" w:rsidRDefault="006168FF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  <w:r>
        <w:t xml:space="preserve">- </w:t>
      </w:r>
      <w:r w:rsidR="00167117">
        <w:t>CUI/CAE</w:t>
      </w:r>
      <w:r w:rsidR="00A13690">
        <w:t xml:space="preserve"> (Parcours emploi compétences)</w:t>
      </w:r>
      <w:r w:rsidR="00167117">
        <w:t xml:space="preserve"> : </w:t>
      </w:r>
      <w:r>
        <w:t xml:space="preserve">CDD de </w:t>
      </w:r>
      <w:r w:rsidR="00167117">
        <w:t xml:space="preserve">12 mois </w:t>
      </w:r>
      <w:r w:rsidR="003A22AA">
        <w:t>(9</w:t>
      </w:r>
      <w:r w:rsidR="00167117">
        <w:t xml:space="preserve"> mois sur dérogation) </w:t>
      </w:r>
      <w:r w:rsidR="007E470F">
        <w:t xml:space="preserve">ou </w:t>
      </w:r>
      <w:r w:rsidR="003A22AA">
        <w:t>CDI,</w:t>
      </w:r>
      <w:r w:rsidR="00167117">
        <w:t xml:space="preserve"> </w:t>
      </w:r>
      <w:r>
        <w:t xml:space="preserve">de </w:t>
      </w:r>
      <w:r w:rsidR="00167117">
        <w:t>20 à 26 heures hebdomadaires</w:t>
      </w:r>
      <w:r w:rsidR="005544B2">
        <w:t>.</w:t>
      </w:r>
    </w:p>
    <w:p w:rsidR="006168FF" w:rsidRDefault="006168FF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  <w:r>
        <w:t xml:space="preserve">- </w:t>
      </w:r>
      <w:r w:rsidR="00167117">
        <w:t>CUI/CIE</w:t>
      </w:r>
      <w:r w:rsidR="00A13690">
        <w:t xml:space="preserve"> (contrats départementaux d’insertion en entreprise)</w:t>
      </w:r>
      <w:r w:rsidR="00167117">
        <w:t xml:space="preserve"> : CDD </w:t>
      </w:r>
      <w:r w:rsidR="00A13690">
        <w:t>de 6 mois et plus,</w:t>
      </w:r>
      <w:r>
        <w:t xml:space="preserve"> ou CDI,</w:t>
      </w:r>
      <w:r w:rsidR="00F425B4">
        <w:t xml:space="preserve"> de 30 heures </w:t>
      </w:r>
      <w:r w:rsidR="005544B2">
        <w:t>hebdomadaires</w:t>
      </w:r>
      <w:r w:rsidR="00F425B4">
        <w:t xml:space="preserve"> minimum.</w:t>
      </w:r>
    </w:p>
    <w:p w:rsidR="006168FF" w:rsidRDefault="006168FF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</w:p>
    <w:p w:rsidR="009D38BC" w:rsidRDefault="007E470F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  <w:r w:rsidRPr="007E470F">
        <w:rPr>
          <w:u w:val="single"/>
        </w:rPr>
        <w:t>Durée de l’aide</w:t>
      </w:r>
      <w:r>
        <w:t> :</w:t>
      </w:r>
    </w:p>
    <w:p w:rsidR="006168FF" w:rsidRDefault="006168FF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</w:p>
    <w:p w:rsidR="005544B2" w:rsidRDefault="006168FF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  <w:r>
        <w:t xml:space="preserve">- </w:t>
      </w:r>
      <w:r w:rsidR="00A13690">
        <w:t>CUI/CAE (Parcours emploi compétences) : 12 mois maximum,</w:t>
      </w:r>
      <w:r w:rsidR="007E470F">
        <w:t xml:space="preserve"> </w:t>
      </w:r>
      <w:r w:rsidR="005544B2">
        <w:t>les renouvellements de contrat sont exclus</w:t>
      </w:r>
      <w:r w:rsidR="007E470F">
        <w:t>.</w:t>
      </w:r>
    </w:p>
    <w:p w:rsidR="009D38BC" w:rsidRPr="005544B2" w:rsidRDefault="006168FF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  <w:r>
        <w:t xml:space="preserve">- </w:t>
      </w:r>
      <w:r w:rsidR="00A13690">
        <w:t xml:space="preserve">CUI/CIE (contrats départementaux d’insertion en entreprise) : </w:t>
      </w:r>
      <w:r w:rsidR="005544B2" w:rsidRPr="005544B2">
        <w:t>6 mois</w:t>
      </w:r>
      <w:r w:rsidR="005544B2">
        <w:t xml:space="preserve"> s</w:t>
      </w:r>
      <w:r w:rsidR="005544B2" w:rsidRPr="005544B2">
        <w:t xml:space="preserve">‘il s’agit d’un </w:t>
      </w:r>
      <w:r w:rsidR="00FE4A8A" w:rsidRPr="005544B2">
        <w:t>CDD,</w:t>
      </w:r>
      <w:r w:rsidR="005544B2" w:rsidRPr="005544B2">
        <w:t xml:space="preserve"> 12 mois en cas de CDI ou si le CDD est renouvelé en CDI</w:t>
      </w:r>
      <w:r w:rsidR="005544B2">
        <w:t>.</w:t>
      </w:r>
    </w:p>
    <w:p w:rsidR="00145967" w:rsidRPr="005544B2" w:rsidRDefault="00145967" w:rsidP="003A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</w:pPr>
    </w:p>
    <w:p w:rsidR="009D38BC" w:rsidRDefault="009D38BC" w:rsidP="003A22AA">
      <w:pPr>
        <w:spacing w:before="0"/>
        <w:jc w:val="left"/>
        <w:rPr>
          <w:b/>
          <w:color w:val="00B050"/>
        </w:rPr>
      </w:pPr>
    </w:p>
    <w:p w:rsidR="009D38BC" w:rsidRDefault="009D38BC" w:rsidP="003A22AA">
      <w:pPr>
        <w:spacing w:before="0"/>
        <w:jc w:val="left"/>
        <w:rPr>
          <w:b/>
          <w:color w:val="00B050"/>
        </w:rPr>
      </w:pPr>
    </w:p>
    <w:p w:rsidR="009D38BC" w:rsidRDefault="009D38BC" w:rsidP="003A22AA">
      <w:pPr>
        <w:spacing w:before="0"/>
        <w:jc w:val="left"/>
        <w:rPr>
          <w:b/>
          <w:color w:val="00B050"/>
        </w:rPr>
      </w:pPr>
    </w:p>
    <w:p w:rsidR="00A13690" w:rsidRDefault="00A13690" w:rsidP="003A22AA">
      <w:pPr>
        <w:spacing w:before="0"/>
        <w:jc w:val="left"/>
        <w:rPr>
          <w:b/>
          <w:color w:val="00B050"/>
        </w:rPr>
      </w:pPr>
    </w:p>
    <w:p w:rsidR="009D38BC" w:rsidRDefault="009D38BC" w:rsidP="0076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b/>
          <w:color w:val="00B050"/>
        </w:rPr>
      </w:pPr>
    </w:p>
    <w:p w:rsidR="00B21BDC" w:rsidRDefault="00FB43C0" w:rsidP="0076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b/>
        </w:rPr>
      </w:pPr>
      <w:r w:rsidRPr="00FB43C0">
        <w:rPr>
          <w:b/>
        </w:rPr>
        <w:t>PROCEDURE</w:t>
      </w:r>
    </w:p>
    <w:p w:rsidR="000E1E1D" w:rsidRDefault="000E1E1D" w:rsidP="0076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b/>
        </w:rPr>
      </w:pPr>
    </w:p>
    <w:p w:rsidR="007614A9" w:rsidRDefault="007614A9" w:rsidP="0076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b/>
        </w:rPr>
      </w:pPr>
    </w:p>
    <w:p w:rsidR="009D38BC" w:rsidRDefault="009D38BC" w:rsidP="0076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1</w:t>
      </w:r>
      <w:r w:rsidR="00C37575">
        <w:t>.</w:t>
      </w:r>
      <w:r>
        <w:t xml:space="preserve"> Envoi de la demande de financement CUI et la fiche de poste au </w:t>
      </w:r>
      <w:r w:rsidR="00C37575">
        <w:t>service IVE du D</w:t>
      </w:r>
      <w:r w:rsidR="00FB43C0">
        <w:t>épartement de l’Isère</w:t>
      </w:r>
      <w:r>
        <w:t xml:space="preserve"> par mail à</w:t>
      </w:r>
      <w:r w:rsidR="00C37575">
        <w:t xml:space="preserve"> l’adresse</w:t>
      </w:r>
      <w:r>
        <w:t xml:space="preserve"> </w:t>
      </w:r>
      <w:hyperlink r:id="rId9" w:history="1">
        <w:r w:rsidR="00A13690">
          <w:rPr>
            <w:rStyle w:val="Lienhypertexte"/>
            <w:rFonts w:cs="Arial"/>
          </w:rPr>
          <w:t>dso.ive@isere.fr</w:t>
        </w:r>
      </w:hyperlink>
    </w:p>
    <w:p w:rsidR="00C37575" w:rsidRDefault="00C37575" w:rsidP="00C37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 l’employeur a pré-identifié un allocataire du Rsa : joindre la fiche de prescription rédigée par le référent de l’allocataire.</w:t>
      </w:r>
    </w:p>
    <w:p w:rsidR="00C37575" w:rsidRDefault="00C37575" w:rsidP="00C37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Sinon, le Département s’engage à lui proposer des candidats via son réseau de référents.</w:t>
      </w:r>
    </w:p>
    <w:p w:rsidR="00B21BDC" w:rsidRDefault="00B21BDC" w:rsidP="0076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</w:p>
    <w:p w:rsidR="009D38BC" w:rsidRDefault="009D38BC" w:rsidP="0076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="00C37575">
        <w:t>.</w:t>
      </w:r>
      <w:r>
        <w:t xml:space="preserve"> Décision </w:t>
      </w:r>
      <w:r w:rsidR="00C37575">
        <w:t>du</w:t>
      </w:r>
      <w:r>
        <w:t xml:space="preserve"> service IVE</w:t>
      </w:r>
      <w:r w:rsidR="00C37575">
        <w:t>, et notification</w:t>
      </w:r>
      <w:r>
        <w:t xml:space="preserve"> à l’employeur</w:t>
      </w:r>
      <w:r w:rsidR="00A13690" w:rsidRPr="00A13690">
        <w:t xml:space="preserve"> </w:t>
      </w:r>
      <w:r w:rsidR="00A13690">
        <w:t>sous 10 jours</w:t>
      </w:r>
      <w:r w:rsidR="004E6513">
        <w:t>.</w:t>
      </w:r>
    </w:p>
    <w:p w:rsidR="00B21BDC" w:rsidRDefault="00B21BDC" w:rsidP="0076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4E4C" w:rsidRDefault="00C37575" w:rsidP="00C37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En cas de réponse favorable : e</w:t>
      </w:r>
      <w:r w:rsidR="00A13690">
        <w:t xml:space="preserve">nvoi </w:t>
      </w:r>
      <w:r>
        <w:t xml:space="preserve">du Cerfa n° 14818*02 et de l’annexe </w:t>
      </w:r>
      <w:r w:rsidR="00C13394">
        <w:t>au Cerfa de demande d’aide CUI-CAE (s’il s’agit d’un CAE)</w:t>
      </w:r>
      <w:r>
        <w:t xml:space="preserve"> complétés </w:t>
      </w:r>
      <w:r w:rsidR="00A13690">
        <w:t xml:space="preserve">par l’employeur </w:t>
      </w:r>
      <w:r>
        <w:t xml:space="preserve">au service IVE </w:t>
      </w:r>
      <w:hyperlink r:id="rId10" w:history="1">
        <w:r>
          <w:rPr>
            <w:rStyle w:val="Lienhypertexte"/>
            <w:rFonts w:cs="Arial"/>
          </w:rPr>
          <w:t>dso.ive@isere.fr</w:t>
        </w:r>
      </w:hyperlink>
    </w:p>
    <w:p w:rsidR="009D38BC" w:rsidRDefault="00C37575" w:rsidP="00C37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Documents</w:t>
      </w:r>
      <w:r w:rsidR="00C14E4C">
        <w:t xml:space="preserve"> t</w:t>
      </w:r>
      <w:r w:rsidR="005E01B5">
        <w:t>éléchargeables</w:t>
      </w:r>
      <w:r>
        <w:t xml:space="preserve"> </w:t>
      </w:r>
      <w:r w:rsidR="00C14E4C">
        <w:t>:</w:t>
      </w:r>
      <w:r>
        <w:t xml:space="preserve"> </w:t>
      </w:r>
      <w:hyperlink r:id="rId11" w:history="1">
        <w:r w:rsidR="00962F87" w:rsidRPr="002504DF">
          <w:rPr>
            <w:rStyle w:val="Lienhypertexte"/>
          </w:rPr>
          <w:t>https://www.service-public.fr/professionnels-entreprises/vosdroits/R16476</w:t>
        </w:r>
      </w:hyperlink>
    </w:p>
    <w:p w:rsidR="009D38BC" w:rsidRDefault="00B21BDC" w:rsidP="0076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documents sont signés par l’employeur, le futur salarié et le référent.</w:t>
      </w:r>
    </w:p>
    <w:p w:rsidR="00C37575" w:rsidRPr="00C37575" w:rsidRDefault="00C37575" w:rsidP="0076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21BDC" w:rsidRDefault="00C37575" w:rsidP="0076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</w:rPr>
        <w:t>4</w:t>
      </w:r>
      <w:r w:rsidRPr="00C37575">
        <w:rPr>
          <w:rFonts w:cs="Arial"/>
        </w:rPr>
        <w:t xml:space="preserve">. </w:t>
      </w:r>
      <w:r w:rsidR="00C13394">
        <w:rPr>
          <w:rFonts w:cs="Arial"/>
        </w:rPr>
        <w:t>A réception, s</w:t>
      </w:r>
      <w:r w:rsidRPr="00C37575">
        <w:rPr>
          <w:rFonts w:cs="Arial"/>
        </w:rPr>
        <w:t xml:space="preserve">ignature du </w:t>
      </w:r>
      <w:r w:rsidR="00C13394">
        <w:rPr>
          <w:rFonts w:cs="Arial"/>
        </w:rPr>
        <w:t xml:space="preserve">Cerfa </w:t>
      </w:r>
      <w:r w:rsidRPr="00C37575">
        <w:t xml:space="preserve">par </w:t>
      </w:r>
      <w:r>
        <w:t>le D</w:t>
      </w:r>
      <w:r w:rsidR="00B21BDC">
        <w:t>épartement</w:t>
      </w:r>
      <w:r w:rsidR="00C13394">
        <w:t xml:space="preserve"> </w:t>
      </w:r>
      <w:r>
        <w:t>et transmission à l’A</w:t>
      </w:r>
      <w:r w:rsidR="00586385">
        <w:t xml:space="preserve">gence de </w:t>
      </w:r>
      <w:r>
        <w:t>S</w:t>
      </w:r>
      <w:r w:rsidR="00586385">
        <w:t xml:space="preserve">ervice et de </w:t>
      </w:r>
      <w:r>
        <w:t>P</w:t>
      </w:r>
      <w:r w:rsidR="00586385">
        <w:t>aiement (ASP)</w:t>
      </w:r>
      <w:r w:rsidR="004E6513">
        <w:t>.</w:t>
      </w:r>
    </w:p>
    <w:p w:rsidR="00B21BDC" w:rsidRDefault="00B21BDC" w:rsidP="0076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Nb : la date de début de contrat doit être postérieure</w:t>
      </w:r>
      <w:r w:rsidR="00C37575">
        <w:t xml:space="preserve"> à la date de signature par le D</w:t>
      </w:r>
      <w:r w:rsidR="006C193A">
        <w:t>épartement</w:t>
      </w:r>
    </w:p>
    <w:p w:rsidR="00B21BDC" w:rsidRDefault="00B21BDC" w:rsidP="0076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5B96" w:rsidRDefault="00C37575" w:rsidP="0076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5 - L</w:t>
      </w:r>
      <w:r w:rsidR="00B21BDC">
        <w:t xml:space="preserve">’employeur recevra un courrier de l’ASP </w:t>
      </w:r>
      <w:r w:rsidR="00605B96" w:rsidRPr="00605B96">
        <w:t>lui notifiant les modalités de perception de l’</w:t>
      </w:r>
      <w:r w:rsidR="00605B96">
        <w:t>aide.</w:t>
      </w:r>
    </w:p>
    <w:p w:rsidR="00B21BDC" w:rsidRDefault="00605B96" w:rsidP="0076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Chaque mois il saisira, sur l’</w:t>
      </w:r>
      <w:r w:rsidRPr="00605B96">
        <w:t>extranet</w:t>
      </w:r>
      <w:r>
        <w:t xml:space="preserve"> ad hoc les heu</w:t>
      </w:r>
      <w:r w:rsidR="0001229C">
        <w:t>res mensuelles effectuées par le</w:t>
      </w:r>
      <w:r>
        <w:t xml:space="preserve"> salarié ce qui déclenchera le paie</w:t>
      </w:r>
      <w:r w:rsidR="00C37575">
        <w:t xml:space="preserve">ment de l’aide </w:t>
      </w:r>
      <w:r w:rsidR="0001229C">
        <w:t xml:space="preserve">du Département (et </w:t>
      </w:r>
      <w:r w:rsidR="00C37575">
        <w:t xml:space="preserve">de l’Etat </w:t>
      </w:r>
      <w:r w:rsidR="0001229C">
        <w:t>pour les Parcours emploi compétences)</w:t>
      </w:r>
      <w:r w:rsidR="004E6513">
        <w:t>.</w:t>
      </w:r>
      <w:r>
        <w:t xml:space="preserve"> </w:t>
      </w:r>
    </w:p>
    <w:p w:rsidR="00605B96" w:rsidRDefault="00605B96" w:rsidP="0076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6837" w:rsidRDefault="00FE6837" w:rsidP="007614A9">
      <w:bookmarkStart w:id="0" w:name="_GoBack"/>
      <w:bookmarkEnd w:id="0"/>
    </w:p>
    <w:sectPr w:rsidR="00FE6837" w:rsidSect="00F42E63">
      <w:headerReference w:type="default" r:id="rId12"/>
      <w:pgSz w:w="11906" w:h="16838" w:code="9"/>
      <w:pgMar w:top="1134" w:right="567" w:bottom="567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E8" w:rsidRDefault="008E4DE8" w:rsidP="0020094E">
      <w:pPr>
        <w:spacing w:before="0"/>
      </w:pPr>
      <w:r>
        <w:separator/>
      </w:r>
    </w:p>
  </w:endnote>
  <w:endnote w:type="continuationSeparator" w:id="0">
    <w:p w:rsidR="008E4DE8" w:rsidRDefault="008E4DE8" w:rsidP="002009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E8" w:rsidRDefault="008E4DE8" w:rsidP="0020094E">
      <w:pPr>
        <w:spacing w:before="0"/>
      </w:pPr>
      <w:r>
        <w:separator/>
      </w:r>
    </w:p>
  </w:footnote>
  <w:footnote w:type="continuationSeparator" w:id="0">
    <w:p w:rsidR="008E4DE8" w:rsidRDefault="008E4DE8" w:rsidP="002009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4E" w:rsidRDefault="00F42E63" w:rsidP="00F42E63">
    <w:pPr>
      <w:pStyle w:val="En-tte"/>
      <w:tabs>
        <w:tab w:val="clear" w:pos="4536"/>
        <w:tab w:val="clear" w:pos="9072"/>
        <w:tab w:val="left" w:pos="8895"/>
      </w:tabs>
      <w:jc w:val="left"/>
    </w:pPr>
    <w:r>
      <w:rPr>
        <w:noProof/>
        <w:lang w:eastAsia="fr-FR"/>
      </w:rPr>
      <w:drawing>
        <wp:inline distT="0" distB="0" distL="0" distR="0" wp14:anchorId="45C8DE00" wp14:editId="45F972A7">
          <wp:extent cx="733425" cy="428977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28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7340"/>
    <w:multiLevelType w:val="hybridMultilevel"/>
    <w:tmpl w:val="6C661560"/>
    <w:lvl w:ilvl="0" w:tplc="85160CF6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8F80A44"/>
    <w:multiLevelType w:val="hybridMultilevel"/>
    <w:tmpl w:val="1E142828"/>
    <w:lvl w:ilvl="0" w:tplc="672435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40B83"/>
    <w:multiLevelType w:val="hybridMultilevel"/>
    <w:tmpl w:val="F8D8110E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D7E211F"/>
    <w:multiLevelType w:val="hybridMultilevel"/>
    <w:tmpl w:val="62D4E62C"/>
    <w:lvl w:ilvl="0" w:tplc="E9446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93021"/>
    <w:multiLevelType w:val="hybridMultilevel"/>
    <w:tmpl w:val="D72A15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10DF2"/>
    <w:multiLevelType w:val="hybridMultilevel"/>
    <w:tmpl w:val="D18475DA"/>
    <w:lvl w:ilvl="0" w:tplc="AEB4E118">
      <w:start w:val="1"/>
      <w:numFmt w:val="decimal"/>
      <w:pStyle w:val="Paragraphedelist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C1E38"/>
    <w:multiLevelType w:val="hybridMultilevel"/>
    <w:tmpl w:val="233860E4"/>
    <w:lvl w:ilvl="0" w:tplc="933868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C"/>
    <w:rsid w:val="0001229C"/>
    <w:rsid w:val="00017EAF"/>
    <w:rsid w:val="00074F62"/>
    <w:rsid w:val="000C6DF9"/>
    <w:rsid w:val="000E1E1D"/>
    <w:rsid w:val="00110828"/>
    <w:rsid w:val="00114B0E"/>
    <w:rsid w:val="00115DF8"/>
    <w:rsid w:val="00130A42"/>
    <w:rsid w:val="00145967"/>
    <w:rsid w:val="001546FC"/>
    <w:rsid w:val="0016691F"/>
    <w:rsid w:val="00167117"/>
    <w:rsid w:val="00172477"/>
    <w:rsid w:val="001A4429"/>
    <w:rsid w:val="001C0C9C"/>
    <w:rsid w:val="001E4D9D"/>
    <w:rsid w:val="001E7713"/>
    <w:rsid w:val="001F4029"/>
    <w:rsid w:val="0020094E"/>
    <w:rsid w:val="00200AE8"/>
    <w:rsid w:val="00220F92"/>
    <w:rsid w:val="002273A8"/>
    <w:rsid w:val="002641C3"/>
    <w:rsid w:val="002759E5"/>
    <w:rsid w:val="00277D48"/>
    <w:rsid w:val="002964D1"/>
    <w:rsid w:val="002A03FD"/>
    <w:rsid w:val="002D04A0"/>
    <w:rsid w:val="002E281F"/>
    <w:rsid w:val="0030639C"/>
    <w:rsid w:val="00327522"/>
    <w:rsid w:val="00351333"/>
    <w:rsid w:val="0035654A"/>
    <w:rsid w:val="003741E0"/>
    <w:rsid w:val="00386A0F"/>
    <w:rsid w:val="003A22AA"/>
    <w:rsid w:val="003A2434"/>
    <w:rsid w:val="003E4522"/>
    <w:rsid w:val="003E7E2A"/>
    <w:rsid w:val="00407F85"/>
    <w:rsid w:val="00453E0C"/>
    <w:rsid w:val="00493EE5"/>
    <w:rsid w:val="004943C9"/>
    <w:rsid w:val="00495A33"/>
    <w:rsid w:val="004C1D89"/>
    <w:rsid w:val="004E1F41"/>
    <w:rsid w:val="004E6513"/>
    <w:rsid w:val="004E7FE0"/>
    <w:rsid w:val="00512BF3"/>
    <w:rsid w:val="005171B6"/>
    <w:rsid w:val="00526EC1"/>
    <w:rsid w:val="005428C4"/>
    <w:rsid w:val="005544B2"/>
    <w:rsid w:val="005558D7"/>
    <w:rsid w:val="0056020A"/>
    <w:rsid w:val="005776DA"/>
    <w:rsid w:val="00586385"/>
    <w:rsid w:val="005B4793"/>
    <w:rsid w:val="005E01B5"/>
    <w:rsid w:val="005E5367"/>
    <w:rsid w:val="005F1BE7"/>
    <w:rsid w:val="005F3FCB"/>
    <w:rsid w:val="00601AA5"/>
    <w:rsid w:val="00605B96"/>
    <w:rsid w:val="00606A75"/>
    <w:rsid w:val="006168FF"/>
    <w:rsid w:val="00657407"/>
    <w:rsid w:val="00665827"/>
    <w:rsid w:val="006825C6"/>
    <w:rsid w:val="00687238"/>
    <w:rsid w:val="00687A26"/>
    <w:rsid w:val="006B6D4E"/>
    <w:rsid w:val="006C193A"/>
    <w:rsid w:val="006D214F"/>
    <w:rsid w:val="006E02EE"/>
    <w:rsid w:val="006F3D42"/>
    <w:rsid w:val="00715BFB"/>
    <w:rsid w:val="007614A9"/>
    <w:rsid w:val="00787032"/>
    <w:rsid w:val="007A051A"/>
    <w:rsid w:val="007A2FA9"/>
    <w:rsid w:val="007C342E"/>
    <w:rsid w:val="007D764B"/>
    <w:rsid w:val="007E1FDC"/>
    <w:rsid w:val="007E470F"/>
    <w:rsid w:val="007F4027"/>
    <w:rsid w:val="007F6A6C"/>
    <w:rsid w:val="008038A3"/>
    <w:rsid w:val="00864748"/>
    <w:rsid w:val="00886824"/>
    <w:rsid w:val="00890057"/>
    <w:rsid w:val="008C3952"/>
    <w:rsid w:val="008E4DE8"/>
    <w:rsid w:val="009239AC"/>
    <w:rsid w:val="00945BD3"/>
    <w:rsid w:val="00962F87"/>
    <w:rsid w:val="0097703B"/>
    <w:rsid w:val="00981704"/>
    <w:rsid w:val="009A3BD1"/>
    <w:rsid w:val="009D38BC"/>
    <w:rsid w:val="009D6D30"/>
    <w:rsid w:val="009F14D1"/>
    <w:rsid w:val="00A13690"/>
    <w:rsid w:val="00A21B89"/>
    <w:rsid w:val="00A731DD"/>
    <w:rsid w:val="00AF5DA6"/>
    <w:rsid w:val="00B12481"/>
    <w:rsid w:val="00B21BDC"/>
    <w:rsid w:val="00BA00F5"/>
    <w:rsid w:val="00BB2A0E"/>
    <w:rsid w:val="00BB4234"/>
    <w:rsid w:val="00BC3EBD"/>
    <w:rsid w:val="00C13394"/>
    <w:rsid w:val="00C14E4C"/>
    <w:rsid w:val="00C202D9"/>
    <w:rsid w:val="00C3036E"/>
    <w:rsid w:val="00C30A1D"/>
    <w:rsid w:val="00C37575"/>
    <w:rsid w:val="00C72211"/>
    <w:rsid w:val="00C75DD8"/>
    <w:rsid w:val="00C9618E"/>
    <w:rsid w:val="00CA227B"/>
    <w:rsid w:val="00CB1646"/>
    <w:rsid w:val="00CB3192"/>
    <w:rsid w:val="00CD2978"/>
    <w:rsid w:val="00D737A0"/>
    <w:rsid w:val="00E37F79"/>
    <w:rsid w:val="00E42EBC"/>
    <w:rsid w:val="00E53DB6"/>
    <w:rsid w:val="00E62C9C"/>
    <w:rsid w:val="00E87D4C"/>
    <w:rsid w:val="00EB26E3"/>
    <w:rsid w:val="00EC6D74"/>
    <w:rsid w:val="00ED118B"/>
    <w:rsid w:val="00EE113F"/>
    <w:rsid w:val="00F00CE4"/>
    <w:rsid w:val="00F0775E"/>
    <w:rsid w:val="00F425B4"/>
    <w:rsid w:val="00F42E63"/>
    <w:rsid w:val="00F466C4"/>
    <w:rsid w:val="00F83924"/>
    <w:rsid w:val="00FB43C0"/>
    <w:rsid w:val="00FB4710"/>
    <w:rsid w:val="00FC20B0"/>
    <w:rsid w:val="00FC4537"/>
    <w:rsid w:val="00FC675D"/>
    <w:rsid w:val="00FC6A1E"/>
    <w:rsid w:val="00FD7E17"/>
    <w:rsid w:val="00FE4A8A"/>
    <w:rsid w:val="00FE6837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DA"/>
    <w:pPr>
      <w:spacing w:before="120" w:after="0" w:line="240" w:lineRule="auto"/>
      <w:jc w:val="both"/>
    </w:pPr>
    <w:rPr>
      <w:rFonts w:ascii="Arial" w:hAnsi="Arial"/>
    </w:rPr>
  </w:style>
  <w:style w:type="paragraph" w:styleId="Titre1">
    <w:name w:val="heading 1"/>
    <w:aliases w:val="Titre 1 (cg38)"/>
    <w:basedOn w:val="Normal"/>
    <w:next w:val="Normal"/>
    <w:link w:val="Titre1Car"/>
    <w:autoRedefine/>
    <w:uiPriority w:val="9"/>
    <w:qFormat/>
    <w:rsid w:val="00B12481"/>
    <w:pPr>
      <w:keepNext/>
      <w:keepLines/>
      <w:spacing w:before="480"/>
      <w:jc w:val="center"/>
      <w:outlineLvl w:val="0"/>
    </w:pPr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aliases w:val="Titre 2 (CG38)"/>
    <w:basedOn w:val="Normal"/>
    <w:next w:val="Normal"/>
    <w:link w:val="Titre2Car"/>
    <w:autoRedefine/>
    <w:uiPriority w:val="9"/>
    <w:unhideWhenUsed/>
    <w:qFormat/>
    <w:rsid w:val="00B12481"/>
    <w:pPr>
      <w:keepNext/>
      <w:keepLines/>
      <w:spacing w:before="200"/>
      <w:outlineLvl w:val="1"/>
    </w:pPr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paragraph" w:styleId="Titre3">
    <w:name w:val="heading 3"/>
    <w:aliases w:val="Titre 3 (cg38)"/>
    <w:basedOn w:val="Normal"/>
    <w:next w:val="Normal"/>
    <w:link w:val="Titre3Car"/>
    <w:autoRedefine/>
    <w:uiPriority w:val="9"/>
    <w:unhideWhenUsed/>
    <w:qFormat/>
    <w:rsid w:val="00B12481"/>
    <w:pPr>
      <w:keepNext/>
      <w:keepLines/>
      <w:spacing w:before="200"/>
      <w:ind w:left="708"/>
      <w:outlineLvl w:val="2"/>
    </w:pPr>
    <w:rPr>
      <w:rFonts w:ascii="Arial Black" w:eastAsiaTheme="majorEastAsia" w:hAnsi="Arial Black" w:cstheme="majorBidi"/>
      <w:bCs/>
      <w:color w:val="365F91" w:themeColor="accent1" w:themeShade="BF"/>
    </w:rPr>
  </w:style>
  <w:style w:type="paragraph" w:styleId="Titre4">
    <w:name w:val="heading 4"/>
    <w:aliases w:val="Titre word 1"/>
    <w:basedOn w:val="Normal"/>
    <w:next w:val="Normal"/>
    <w:link w:val="Titre4Car"/>
    <w:autoRedefine/>
    <w:uiPriority w:val="9"/>
    <w:unhideWhenUsed/>
    <w:qFormat/>
    <w:rsid w:val="00E62C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re5">
    <w:name w:val="heading 5"/>
    <w:aliases w:val="Titre word 2"/>
    <w:basedOn w:val="Normal"/>
    <w:next w:val="Normal"/>
    <w:link w:val="Titre5Car"/>
    <w:uiPriority w:val="9"/>
    <w:unhideWhenUsed/>
    <w:qFormat/>
    <w:rsid w:val="00E62C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aliases w:val="Titre word 3"/>
    <w:basedOn w:val="Normal"/>
    <w:next w:val="Normal"/>
    <w:link w:val="Titre6Car"/>
    <w:uiPriority w:val="9"/>
    <w:unhideWhenUsed/>
    <w:qFormat/>
    <w:rsid w:val="00E62C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aliases w:val="Titre word 4"/>
    <w:basedOn w:val="Normal"/>
    <w:next w:val="Normal"/>
    <w:link w:val="Titre7Car"/>
    <w:uiPriority w:val="9"/>
    <w:unhideWhenUsed/>
    <w:qFormat/>
    <w:rsid w:val="00E62C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Titre word 5"/>
    <w:basedOn w:val="Normal"/>
    <w:next w:val="Normal"/>
    <w:link w:val="Titre8Car"/>
    <w:uiPriority w:val="9"/>
    <w:semiHidden/>
    <w:unhideWhenUsed/>
    <w:qFormat/>
    <w:rsid w:val="00E62C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9D38BC"/>
    <w:pPr>
      <w:numPr>
        <w:numId w:val="7"/>
      </w:numPr>
      <w:spacing w:before="0"/>
      <w:contextualSpacing/>
      <w:jc w:val="left"/>
    </w:pPr>
  </w:style>
  <w:style w:type="character" w:customStyle="1" w:styleId="Titre1Car">
    <w:name w:val="Titre 1 Car"/>
    <w:aliases w:val="Titre 1 (cg38) Car"/>
    <w:basedOn w:val="Policepardfaut"/>
    <w:link w:val="Titre1"/>
    <w:uiPriority w:val="9"/>
    <w:rsid w:val="00B12481"/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aliases w:val="Titre 2 (CG38) Car"/>
    <w:basedOn w:val="Policepardfaut"/>
    <w:link w:val="Titre2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character" w:customStyle="1" w:styleId="Titre3Car">
    <w:name w:val="Titre 3 Car"/>
    <w:aliases w:val="Titre 3 (cg38) Car"/>
    <w:basedOn w:val="Policepardfaut"/>
    <w:link w:val="Titre3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</w:rPr>
  </w:style>
  <w:style w:type="character" w:customStyle="1" w:styleId="Titre4Car">
    <w:name w:val="Titre 4 Car"/>
    <w:aliases w:val="Titre word 1 Car"/>
    <w:basedOn w:val="Policepardfaut"/>
    <w:link w:val="Titre4"/>
    <w:uiPriority w:val="9"/>
    <w:rsid w:val="00E62C9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aliases w:val="Titre word 2 Car"/>
    <w:basedOn w:val="Policepardfaut"/>
    <w:link w:val="Titre5"/>
    <w:uiPriority w:val="9"/>
    <w:rsid w:val="00E62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aliases w:val="Titre word 3 Car"/>
    <w:basedOn w:val="Policepardfaut"/>
    <w:link w:val="Titre6"/>
    <w:uiPriority w:val="9"/>
    <w:rsid w:val="00E62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aliases w:val="Titre word 4 Car"/>
    <w:basedOn w:val="Policepardfaut"/>
    <w:link w:val="Titre7"/>
    <w:uiPriority w:val="9"/>
    <w:rsid w:val="00E62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aliases w:val="Titre word 5 Car"/>
    <w:basedOn w:val="Policepardfaut"/>
    <w:link w:val="Titre8"/>
    <w:uiPriority w:val="9"/>
    <w:semiHidden/>
    <w:rsid w:val="00E62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3E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exte Tableau"/>
    <w:autoRedefine/>
    <w:uiPriority w:val="1"/>
    <w:qFormat/>
    <w:rsid w:val="003E7E2A"/>
    <w:pPr>
      <w:spacing w:before="60" w:after="0" w:line="240" w:lineRule="auto"/>
    </w:pPr>
    <w:rPr>
      <w:rFonts w:ascii="Arial Narrow" w:hAnsi="Arial Narrow"/>
    </w:rPr>
  </w:style>
  <w:style w:type="paragraph" w:styleId="En-tte">
    <w:name w:val="header"/>
    <w:basedOn w:val="Normal"/>
    <w:link w:val="En-tteCar"/>
    <w:uiPriority w:val="99"/>
    <w:unhideWhenUsed/>
    <w:rsid w:val="0020094E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0094E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20094E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0094E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FD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F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D38B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33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DA"/>
    <w:pPr>
      <w:spacing w:before="120" w:after="0" w:line="240" w:lineRule="auto"/>
      <w:jc w:val="both"/>
    </w:pPr>
    <w:rPr>
      <w:rFonts w:ascii="Arial" w:hAnsi="Arial"/>
    </w:rPr>
  </w:style>
  <w:style w:type="paragraph" w:styleId="Titre1">
    <w:name w:val="heading 1"/>
    <w:aliases w:val="Titre 1 (cg38)"/>
    <w:basedOn w:val="Normal"/>
    <w:next w:val="Normal"/>
    <w:link w:val="Titre1Car"/>
    <w:autoRedefine/>
    <w:uiPriority w:val="9"/>
    <w:qFormat/>
    <w:rsid w:val="00B12481"/>
    <w:pPr>
      <w:keepNext/>
      <w:keepLines/>
      <w:spacing w:before="480"/>
      <w:jc w:val="center"/>
      <w:outlineLvl w:val="0"/>
    </w:pPr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aliases w:val="Titre 2 (CG38)"/>
    <w:basedOn w:val="Normal"/>
    <w:next w:val="Normal"/>
    <w:link w:val="Titre2Car"/>
    <w:autoRedefine/>
    <w:uiPriority w:val="9"/>
    <w:unhideWhenUsed/>
    <w:qFormat/>
    <w:rsid w:val="00B12481"/>
    <w:pPr>
      <w:keepNext/>
      <w:keepLines/>
      <w:spacing w:before="200"/>
      <w:outlineLvl w:val="1"/>
    </w:pPr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paragraph" w:styleId="Titre3">
    <w:name w:val="heading 3"/>
    <w:aliases w:val="Titre 3 (cg38)"/>
    <w:basedOn w:val="Normal"/>
    <w:next w:val="Normal"/>
    <w:link w:val="Titre3Car"/>
    <w:autoRedefine/>
    <w:uiPriority w:val="9"/>
    <w:unhideWhenUsed/>
    <w:qFormat/>
    <w:rsid w:val="00B12481"/>
    <w:pPr>
      <w:keepNext/>
      <w:keepLines/>
      <w:spacing w:before="200"/>
      <w:ind w:left="708"/>
      <w:outlineLvl w:val="2"/>
    </w:pPr>
    <w:rPr>
      <w:rFonts w:ascii="Arial Black" w:eastAsiaTheme="majorEastAsia" w:hAnsi="Arial Black" w:cstheme="majorBidi"/>
      <w:bCs/>
      <w:color w:val="365F91" w:themeColor="accent1" w:themeShade="BF"/>
    </w:rPr>
  </w:style>
  <w:style w:type="paragraph" w:styleId="Titre4">
    <w:name w:val="heading 4"/>
    <w:aliases w:val="Titre word 1"/>
    <w:basedOn w:val="Normal"/>
    <w:next w:val="Normal"/>
    <w:link w:val="Titre4Car"/>
    <w:autoRedefine/>
    <w:uiPriority w:val="9"/>
    <w:unhideWhenUsed/>
    <w:qFormat/>
    <w:rsid w:val="00E62C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re5">
    <w:name w:val="heading 5"/>
    <w:aliases w:val="Titre word 2"/>
    <w:basedOn w:val="Normal"/>
    <w:next w:val="Normal"/>
    <w:link w:val="Titre5Car"/>
    <w:uiPriority w:val="9"/>
    <w:unhideWhenUsed/>
    <w:qFormat/>
    <w:rsid w:val="00E62C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aliases w:val="Titre word 3"/>
    <w:basedOn w:val="Normal"/>
    <w:next w:val="Normal"/>
    <w:link w:val="Titre6Car"/>
    <w:uiPriority w:val="9"/>
    <w:unhideWhenUsed/>
    <w:qFormat/>
    <w:rsid w:val="00E62C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aliases w:val="Titre word 4"/>
    <w:basedOn w:val="Normal"/>
    <w:next w:val="Normal"/>
    <w:link w:val="Titre7Car"/>
    <w:uiPriority w:val="9"/>
    <w:unhideWhenUsed/>
    <w:qFormat/>
    <w:rsid w:val="00E62C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Titre word 5"/>
    <w:basedOn w:val="Normal"/>
    <w:next w:val="Normal"/>
    <w:link w:val="Titre8Car"/>
    <w:uiPriority w:val="9"/>
    <w:semiHidden/>
    <w:unhideWhenUsed/>
    <w:qFormat/>
    <w:rsid w:val="00E62C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9D38BC"/>
    <w:pPr>
      <w:numPr>
        <w:numId w:val="7"/>
      </w:numPr>
      <w:spacing w:before="0"/>
      <w:contextualSpacing/>
      <w:jc w:val="left"/>
    </w:pPr>
  </w:style>
  <w:style w:type="character" w:customStyle="1" w:styleId="Titre1Car">
    <w:name w:val="Titre 1 Car"/>
    <w:aliases w:val="Titre 1 (cg38) Car"/>
    <w:basedOn w:val="Policepardfaut"/>
    <w:link w:val="Titre1"/>
    <w:uiPriority w:val="9"/>
    <w:rsid w:val="00B12481"/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aliases w:val="Titre 2 (CG38) Car"/>
    <w:basedOn w:val="Policepardfaut"/>
    <w:link w:val="Titre2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character" w:customStyle="1" w:styleId="Titre3Car">
    <w:name w:val="Titre 3 Car"/>
    <w:aliases w:val="Titre 3 (cg38) Car"/>
    <w:basedOn w:val="Policepardfaut"/>
    <w:link w:val="Titre3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</w:rPr>
  </w:style>
  <w:style w:type="character" w:customStyle="1" w:styleId="Titre4Car">
    <w:name w:val="Titre 4 Car"/>
    <w:aliases w:val="Titre word 1 Car"/>
    <w:basedOn w:val="Policepardfaut"/>
    <w:link w:val="Titre4"/>
    <w:uiPriority w:val="9"/>
    <w:rsid w:val="00E62C9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aliases w:val="Titre word 2 Car"/>
    <w:basedOn w:val="Policepardfaut"/>
    <w:link w:val="Titre5"/>
    <w:uiPriority w:val="9"/>
    <w:rsid w:val="00E62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aliases w:val="Titre word 3 Car"/>
    <w:basedOn w:val="Policepardfaut"/>
    <w:link w:val="Titre6"/>
    <w:uiPriority w:val="9"/>
    <w:rsid w:val="00E62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aliases w:val="Titre word 4 Car"/>
    <w:basedOn w:val="Policepardfaut"/>
    <w:link w:val="Titre7"/>
    <w:uiPriority w:val="9"/>
    <w:rsid w:val="00E62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aliases w:val="Titre word 5 Car"/>
    <w:basedOn w:val="Policepardfaut"/>
    <w:link w:val="Titre8"/>
    <w:uiPriority w:val="9"/>
    <w:semiHidden/>
    <w:rsid w:val="00E62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3E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exte Tableau"/>
    <w:autoRedefine/>
    <w:uiPriority w:val="1"/>
    <w:qFormat/>
    <w:rsid w:val="003E7E2A"/>
    <w:pPr>
      <w:spacing w:before="60" w:after="0" w:line="240" w:lineRule="auto"/>
    </w:pPr>
    <w:rPr>
      <w:rFonts w:ascii="Arial Narrow" w:hAnsi="Arial Narrow"/>
    </w:rPr>
  </w:style>
  <w:style w:type="paragraph" w:styleId="En-tte">
    <w:name w:val="header"/>
    <w:basedOn w:val="Normal"/>
    <w:link w:val="En-tteCar"/>
    <w:uiPriority w:val="99"/>
    <w:unhideWhenUsed/>
    <w:rsid w:val="0020094E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0094E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20094E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0094E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FD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F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D38B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33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rvice-public.fr/professionnels-entreprises/vosdroits/R16476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so.ive@iser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o.ive@iser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0599-6AA2-489A-A4E4-A795449D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885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Legroux Françoise</dc:creator>
  <cp:lastModifiedBy>Margueron Mathilde</cp:lastModifiedBy>
  <cp:revision>62</cp:revision>
  <dcterms:created xsi:type="dcterms:W3CDTF">2018-03-12T10:30:00Z</dcterms:created>
  <dcterms:modified xsi:type="dcterms:W3CDTF">2020-01-02T10:48:00Z</dcterms:modified>
</cp:coreProperties>
</file>